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B30B" w14:textId="77777777" w:rsidR="00183D5C" w:rsidRPr="00DF4918" w:rsidRDefault="00183D5C" w:rsidP="00077147">
      <w:pPr>
        <w:jc w:val="center"/>
        <w:rPr>
          <w:b/>
          <w:bCs/>
          <w:sz w:val="20"/>
          <w:szCs w:val="20"/>
          <w:u w:val="single"/>
        </w:rPr>
      </w:pPr>
    </w:p>
    <w:p w14:paraId="29B1B5D5" w14:textId="77777777" w:rsidR="001A472B" w:rsidRDefault="00AA3C78" w:rsidP="00412704">
      <w:pPr>
        <w:rPr>
          <w:bCs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</w:t>
      </w:r>
    </w:p>
    <w:p w14:paraId="0E5C8E2E" w14:textId="5869AFA0" w:rsidR="00412704" w:rsidRPr="006D2195" w:rsidRDefault="001A472B" w:rsidP="00F135A2">
      <w:pPr>
        <w:spacing w:before="80"/>
        <w:rPr>
          <w:b/>
          <w:bCs/>
          <w:i/>
        </w:rPr>
      </w:pPr>
      <w:r>
        <w:rPr>
          <w:b/>
          <w:bCs/>
          <w:i/>
          <w:color w:val="FF0000"/>
        </w:rPr>
        <w:t xml:space="preserve">rozpočet projektu může být sestaven pouze ze způsobilých výdajů dle vyhlášených podmínek programu (uvedeny níže) </w:t>
      </w:r>
      <w:r w:rsidR="00412704" w:rsidRPr="006D2195">
        <w:rPr>
          <w:bCs/>
        </w:rPr>
        <w:t xml:space="preserve">        </w:t>
      </w:r>
      <w:r w:rsidR="0032056B" w:rsidRPr="006D2195">
        <w:rPr>
          <w:bCs/>
        </w:rPr>
        <w:t xml:space="preserve">      </w:t>
      </w:r>
      <w:r w:rsidR="006A3F15" w:rsidRPr="006D2195">
        <w:rPr>
          <w:b/>
          <w:bCs/>
          <w:i/>
        </w:rPr>
        <w:t xml:space="preserve"> </w:t>
      </w:r>
    </w:p>
    <w:p w14:paraId="0FC744BE" w14:textId="77777777" w:rsidR="00077147" w:rsidRPr="00F135A2" w:rsidRDefault="00077147" w:rsidP="00AA3C78">
      <w:pPr>
        <w:jc w:val="both"/>
        <w:rPr>
          <w:bCs/>
          <w:i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60"/>
        <w:gridCol w:w="7087"/>
      </w:tblGrid>
      <w:tr w:rsidR="00553863" w14:paraId="7370EF91" w14:textId="77777777" w:rsidTr="005800D4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A4F22E" w14:textId="77777777" w:rsidR="00553863" w:rsidRPr="00077147" w:rsidRDefault="00553863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EBC1A6" w14:textId="1EFFEE7F" w:rsidR="00553863" w:rsidRDefault="006B5EAA" w:rsidP="0049725B">
            <w:pPr>
              <w:spacing w:before="120" w:after="120"/>
              <w:rPr>
                <w:b/>
                <w:sz w:val="22"/>
                <w:szCs w:val="22"/>
              </w:rPr>
            </w:pPr>
            <w:r w:rsidRPr="00BD77E2">
              <w:rPr>
                <w:b/>
                <w:sz w:val="22"/>
                <w:szCs w:val="22"/>
              </w:rPr>
              <w:t>Podpora postupových soutěží neprofesionálních uměleckých aktivit</w:t>
            </w:r>
          </w:p>
        </w:tc>
      </w:tr>
      <w:tr w:rsidR="00077147" w14:paraId="0223796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EA38DF4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389A247" w14:textId="77777777" w:rsidR="00077147" w:rsidRPr="00FC1EEB" w:rsidRDefault="00077147" w:rsidP="0049725B">
            <w:pPr>
              <w:rPr>
                <w:bCs/>
              </w:rPr>
            </w:pPr>
          </w:p>
        </w:tc>
      </w:tr>
      <w:tr w:rsidR="00077147" w14:paraId="7BD8B7F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61959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374180" w14:textId="77777777" w:rsidR="00077147" w:rsidRPr="00FC1EEB" w:rsidRDefault="00077147" w:rsidP="0049725B">
            <w:pPr>
              <w:rPr>
                <w:bCs/>
              </w:rPr>
            </w:pPr>
          </w:p>
        </w:tc>
      </w:tr>
    </w:tbl>
    <w:p w14:paraId="193EF045" w14:textId="77777777" w:rsidR="00720F05" w:rsidRDefault="00720F05" w:rsidP="00720F05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865" w:type="dxa"/>
        <w:tblLook w:val="01E0" w:firstRow="1" w:lastRow="1" w:firstColumn="1" w:lastColumn="1" w:noHBand="0" w:noVBand="0"/>
      </w:tblPr>
      <w:tblGrid>
        <w:gridCol w:w="4649"/>
        <w:gridCol w:w="2608"/>
        <w:gridCol w:w="2608"/>
      </w:tblGrid>
      <w:tr w:rsidR="00720F05" w14:paraId="3720DD79" w14:textId="77777777" w:rsidTr="00720F05"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43779" w14:textId="77777777" w:rsidR="00720F05" w:rsidRDefault="00720F05">
            <w:pPr>
              <w:spacing w:before="60"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720F05" w14:paraId="49DE9449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D2D7F" w14:textId="77777777" w:rsidR="00720F05" w:rsidRDefault="00720F05">
            <w:pPr>
              <w:jc w:val="center"/>
              <w:rPr>
                <w:bCs/>
                <w:i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2000" w14:textId="77777777" w:rsidR="00720F05" w:rsidRDefault="00720F0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Celkový rozpočet projektu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3890D" w14:textId="77777777" w:rsidR="00720F05" w:rsidRDefault="00720F05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04AD9B9B" w14:textId="77777777" w:rsidR="00720F05" w:rsidRDefault="00720F05" w:rsidP="00F135A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hrazeno z dotace </w:t>
            </w:r>
          </w:p>
          <w:p w14:paraId="133741A8" w14:textId="77777777" w:rsidR="00720F05" w:rsidRDefault="00720F05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Libereckého kraje </w:t>
            </w:r>
          </w:p>
        </w:tc>
      </w:tr>
      <w:tr w:rsidR="00720F05" w14:paraId="39C9D0B5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7AEB8E94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služeb</w:t>
            </w:r>
          </w:p>
        </w:tc>
      </w:tr>
      <w:tr w:rsidR="004C130D" w14:paraId="4E2CA6EF" w14:textId="77777777" w:rsidTr="00DA733D">
        <w:trPr>
          <w:trHeight w:val="54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CDC" w14:textId="77777777" w:rsidR="004C130D" w:rsidRDefault="004C130D" w:rsidP="00DF4918">
            <w:pPr>
              <w:spacing w:before="100" w:after="10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 – např. pronájem, grafické práce, technické zajištění akce apod., případně přidejte další řádky</w:t>
            </w:r>
          </w:p>
          <w:p w14:paraId="73BAB3E0" w14:textId="59AAB696" w:rsidR="004C130D" w:rsidRDefault="004C130D">
            <w:pPr>
              <w:spacing w:before="12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01692D" w14:textId="77777777" w:rsidR="004C130D" w:rsidRDefault="004C130D">
            <w:pPr>
              <w:jc w:val="center"/>
              <w:rPr>
                <w:b/>
                <w:bCs/>
              </w:rPr>
            </w:pPr>
          </w:p>
        </w:tc>
      </w:tr>
      <w:tr w:rsidR="00FB5045" w14:paraId="2B257902" w14:textId="77777777" w:rsidTr="00FB504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9C965" w14:textId="052B7A47" w:rsidR="00FB5045" w:rsidRDefault="00FB5045" w:rsidP="00FB5045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F7A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2CF3F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</w:tr>
      <w:tr w:rsidR="00720F05" w14:paraId="005F364C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F285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E08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1615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2BDF8CD4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BB3A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40F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DF29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D8C28D3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30F057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A8100A3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2024E8C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A14E327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450709EF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spotřebního materiálu</w:t>
            </w:r>
          </w:p>
        </w:tc>
      </w:tr>
      <w:tr w:rsidR="005F1AA8" w14:paraId="57950803" w14:textId="77777777" w:rsidTr="00843493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407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171C279D" w14:textId="219ADDCF" w:rsidR="005F1AA8" w:rsidRDefault="005F1AA8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CDF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E4AED5B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F7422" w14:textId="4D3C24B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47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516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7A0FE749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60E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E32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D061A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FB6ECB6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58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916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958C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5E08F68E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A3B538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6BFA89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3F7747C4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04976432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18E782F3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Osobní náklady</w:t>
            </w:r>
          </w:p>
        </w:tc>
      </w:tr>
      <w:tr w:rsidR="005F1AA8" w14:paraId="5A6D10E4" w14:textId="77777777" w:rsidTr="006211AF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351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6C199A42" w14:textId="24E24292" w:rsidR="005F1AA8" w:rsidRDefault="005F1AA8">
            <w:pPr>
              <w:spacing w:before="120" w:after="40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D41AC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734293E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2C916" w14:textId="1720A91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9D1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E530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10922BEB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784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C5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34A32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78DE724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25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13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13F80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C9F28D7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94186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4836575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FD800AF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60D059D4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00EEB632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Ostatní náklady</w:t>
            </w:r>
          </w:p>
        </w:tc>
      </w:tr>
      <w:tr w:rsidR="00DF4918" w14:paraId="2D199A22" w14:textId="77777777" w:rsidTr="006C13C7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6AA" w14:textId="77777777" w:rsidR="00DF4918" w:rsidRDefault="00DF491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58F3753C" w14:textId="4CCCD7A7" w:rsidR="00DF4918" w:rsidRDefault="00DF4918">
            <w:pPr>
              <w:spacing w:before="12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78030C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DF4918" w14:paraId="02D14627" w14:textId="77777777" w:rsidTr="00083167">
        <w:trPr>
          <w:trHeight w:val="337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BA56E" w14:textId="697A0698" w:rsidR="00DF4918" w:rsidRDefault="00DF491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A81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AF622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720F05" w14:paraId="374D91A5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BB9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C16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426B4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6CC4B01D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D94102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A9FA9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0A474F95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97C1082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A53016" w14:textId="77777777" w:rsidR="00720F05" w:rsidRDefault="00720F05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>
              <w:rPr>
                <w:bCs/>
              </w:rPr>
              <w:t>*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9707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8DBF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79253D3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33A67E39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20F05" w14:paraId="1A4A255A" w14:textId="77777777" w:rsidTr="00720F05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452FDE" w14:textId="77777777" w:rsidR="00720F05" w:rsidRDefault="00720F0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720F05" w14:paraId="60061A31" w14:textId="77777777" w:rsidTr="00720F0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87AF09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ze vstupného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2AEB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416D46D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27B6F8" w14:textId="3E97510E" w:rsidR="00720F05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Příjmy ze startovného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33AE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0A4548" w14:paraId="418058C4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797F6" w14:textId="4E0D63E5" w:rsidR="000A4548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kurzovného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D78CE" w14:textId="77777777" w:rsidR="000A4548" w:rsidRDefault="000A4548">
            <w:pPr>
              <w:jc w:val="center"/>
              <w:rPr>
                <w:b/>
                <w:bCs/>
              </w:rPr>
            </w:pPr>
          </w:p>
        </w:tc>
      </w:tr>
      <w:tr w:rsidR="00720F05" w14:paraId="73C8116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E0621E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0F0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29221D5B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DE3E86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financování projektu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14:paraId="681147EF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a) vlastní finanční vklad žadatele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190EF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D06371" w14:paraId="2A5CB3A5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99B186" w14:textId="28A59BA2" w:rsidR="00D06371" w:rsidRDefault="00D06371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b) členské příspěvky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C38D3" w14:textId="77777777" w:rsidR="00D06371" w:rsidRDefault="00D06371">
            <w:pPr>
              <w:jc w:val="center"/>
              <w:rPr>
                <w:bCs/>
              </w:rPr>
            </w:pPr>
          </w:p>
        </w:tc>
      </w:tr>
      <w:tr w:rsidR="00720F05" w14:paraId="155BD29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CD01B4" w14:textId="5D175EFB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) dotace od Libereckého kraje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C7217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7BB1A11" w14:textId="77777777" w:rsidTr="00720F05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AA7DCF" w14:textId="75D12992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) dotace od obce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6CAD" w14:textId="77777777" w:rsidR="00720F05" w:rsidRDefault="00720F05">
            <w:pPr>
              <w:ind w:right="252"/>
              <w:jc w:val="center"/>
              <w:rPr>
                <w:bCs/>
              </w:rPr>
            </w:pPr>
          </w:p>
        </w:tc>
      </w:tr>
      <w:tr w:rsidR="00720F05" w14:paraId="036EDB7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E3C355" w14:textId="25A6614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) dotace od ústředních orgánů</w:t>
            </w:r>
          </w:p>
          <w:p w14:paraId="5FC986D1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(např. Ministerstva kultury ČR apod.)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F2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0D8CE4B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5E7E7" w14:textId="4669107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>) sponzorské dary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E5EEF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22E36640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3038C5" w14:textId="62C3A6A0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 xml:space="preserve">) jiné </w:t>
            </w:r>
            <w:r>
              <w:rPr>
                <w:bCs/>
                <w:i/>
                <w:sz w:val="18"/>
                <w:szCs w:val="18"/>
              </w:rPr>
              <w:t xml:space="preserve">(specifikujte, v případě potřeby přidejte   </w:t>
            </w:r>
          </w:p>
          <w:p w14:paraId="61FEBF0C" w14:textId="77777777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další řádky)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15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4EBA01D" w14:textId="77777777" w:rsidTr="00993759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66F35" w14:textId="77777777" w:rsidR="00720F05" w:rsidRDefault="00720F05">
            <w:pPr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</w:rPr>
              <w:t>PŘÍJMY CELKEM</w:t>
            </w:r>
            <w:r>
              <w:rPr>
                <w:bCs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5027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E6A4410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3DC1F740" w14:textId="77777777" w:rsidR="00720F05" w:rsidRDefault="00720F05" w:rsidP="00720F05">
      <w:pPr>
        <w:jc w:val="both"/>
      </w:pPr>
    </w:p>
    <w:p w14:paraId="602CC96C" w14:textId="77777777" w:rsidR="00567F59" w:rsidRDefault="00567F59" w:rsidP="000C162C">
      <w:pPr>
        <w:jc w:val="both"/>
      </w:pPr>
    </w:p>
    <w:p w14:paraId="72520237" w14:textId="72A93395" w:rsidR="000C162C" w:rsidRPr="00293A90" w:rsidRDefault="000C162C" w:rsidP="000C162C">
      <w:pPr>
        <w:jc w:val="both"/>
      </w:pPr>
      <w:r w:rsidRPr="00293A90">
        <w:t>Datum:</w:t>
      </w:r>
    </w:p>
    <w:p w14:paraId="4F2BF389" w14:textId="77777777" w:rsidR="000C162C" w:rsidRPr="00293A90" w:rsidRDefault="000C162C" w:rsidP="000C162C">
      <w:pPr>
        <w:jc w:val="both"/>
      </w:pPr>
    </w:p>
    <w:p w14:paraId="642ABCD6" w14:textId="77777777" w:rsidR="000C162C" w:rsidRPr="00293A90" w:rsidRDefault="000C162C" w:rsidP="000C162C">
      <w:pPr>
        <w:jc w:val="both"/>
      </w:pPr>
      <w:r w:rsidRPr="00293A90">
        <w:t xml:space="preserve">Za správnost uvedených údajů:      </w:t>
      </w:r>
    </w:p>
    <w:p w14:paraId="569B576D" w14:textId="77777777" w:rsidR="000C162C" w:rsidRDefault="000C162C" w:rsidP="000C162C">
      <w:pPr>
        <w:jc w:val="both"/>
      </w:pPr>
    </w:p>
    <w:p w14:paraId="2075C9D7" w14:textId="77777777" w:rsidR="000C162C" w:rsidRPr="00293A90" w:rsidRDefault="000C162C" w:rsidP="000C162C">
      <w:pPr>
        <w:jc w:val="both"/>
      </w:pPr>
    </w:p>
    <w:p w14:paraId="61CCFD64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</w:t>
      </w:r>
      <w:r w:rsidRPr="00293A90">
        <w:t xml:space="preserve"> </w:t>
      </w:r>
      <w:r>
        <w:t xml:space="preserve">       ..</w:t>
      </w:r>
      <w:r w:rsidRPr="00293A90">
        <w:t>………………………………………….</w:t>
      </w:r>
    </w:p>
    <w:p w14:paraId="1021DFB0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        </w:t>
      </w:r>
      <w:r w:rsidRPr="00293A90">
        <w:t>Jméno, příjmení (podpis/razítko žadatele)</w:t>
      </w:r>
    </w:p>
    <w:p w14:paraId="7E8F2E29" w14:textId="77777777" w:rsidR="00D465EB" w:rsidRDefault="00D465EB" w:rsidP="00AA3C78">
      <w:pPr>
        <w:jc w:val="both"/>
        <w:rPr>
          <w:bCs/>
          <w:sz w:val="22"/>
          <w:szCs w:val="22"/>
          <w:u w:val="single"/>
        </w:rPr>
      </w:pPr>
    </w:p>
    <w:p w14:paraId="55EAE92F" w14:textId="314770DE" w:rsidR="00293A90" w:rsidRDefault="00293A90" w:rsidP="00AA3C78">
      <w:pPr>
        <w:jc w:val="both"/>
        <w:rPr>
          <w:b/>
          <w:bCs/>
        </w:rPr>
      </w:pPr>
    </w:p>
    <w:p w14:paraId="0A659C3A" w14:textId="77777777" w:rsidR="00E4455D" w:rsidRDefault="00E4455D" w:rsidP="001F48B2">
      <w:pPr>
        <w:rPr>
          <w:b/>
          <w:sz w:val="26"/>
          <w:szCs w:val="26"/>
        </w:rPr>
      </w:pPr>
    </w:p>
    <w:p w14:paraId="507D9DF6" w14:textId="77777777" w:rsidR="00DE6117" w:rsidRDefault="00DE6117" w:rsidP="001F48B2">
      <w:pPr>
        <w:rPr>
          <w:b/>
          <w:sz w:val="28"/>
          <w:szCs w:val="28"/>
        </w:rPr>
      </w:pPr>
    </w:p>
    <w:p w14:paraId="4057446A" w14:textId="77777777" w:rsidR="00B10912" w:rsidRPr="000C3DF1" w:rsidRDefault="00B10912" w:rsidP="001F48B2">
      <w:pPr>
        <w:rPr>
          <w:b/>
          <w:sz w:val="28"/>
          <w:szCs w:val="28"/>
        </w:rPr>
      </w:pPr>
    </w:p>
    <w:p w14:paraId="44954D49" w14:textId="29FE1CDF" w:rsidR="001F48B2" w:rsidRPr="00AD3425" w:rsidRDefault="001F48B2" w:rsidP="001F48B2">
      <w:pPr>
        <w:rPr>
          <w:b/>
          <w:sz w:val="28"/>
          <w:szCs w:val="28"/>
        </w:rPr>
      </w:pPr>
      <w:r w:rsidRPr="000C3DF1">
        <w:rPr>
          <w:b/>
          <w:sz w:val="28"/>
          <w:szCs w:val="28"/>
        </w:rPr>
        <w:t>Způsobilé výdaje programu pro rok 202</w:t>
      </w:r>
      <w:r w:rsidR="008F43EA">
        <w:rPr>
          <w:b/>
          <w:sz w:val="28"/>
          <w:szCs w:val="28"/>
        </w:rPr>
        <w:t>5</w:t>
      </w:r>
    </w:p>
    <w:p w14:paraId="1D893465" w14:textId="77777777" w:rsidR="000357C9" w:rsidRPr="000C3DF1" w:rsidRDefault="000357C9" w:rsidP="00AD3425">
      <w:pPr>
        <w:autoSpaceDE w:val="0"/>
        <w:autoSpaceDN w:val="0"/>
        <w:spacing w:before="240" w:after="60"/>
        <w:jc w:val="both"/>
        <w:rPr>
          <w:bCs/>
        </w:rPr>
      </w:pPr>
      <w:r w:rsidRPr="000C3DF1">
        <w:rPr>
          <w:bCs/>
        </w:rPr>
        <w:t xml:space="preserve">Výdaje bezprostředně související s uspořádáním postupové přehlídky/soutěže: </w:t>
      </w:r>
    </w:p>
    <w:p w14:paraId="33ABBBBE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120" w:after="60"/>
        <w:ind w:left="357" w:hanging="357"/>
      </w:pPr>
      <w:bookmarkStart w:id="0" w:name="_Hlk113956851"/>
      <w:r w:rsidRPr="000C3DF1">
        <w:t>nákup služeb (např. propagace, grafické práce, tisk, technické zajištění akce – ozvučení, osvětlení apod.)</w:t>
      </w:r>
    </w:p>
    <w:p w14:paraId="5E4E3293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 xml:space="preserve">pronájem prostor pro konání soutěže, pronájem techniky a mobiliáře souvisejících s realizací soutěže apod. </w:t>
      </w:r>
    </w:p>
    <w:p w14:paraId="78F72756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>pojištění akce, licence, poplatky OSA, DILIA apod.</w:t>
      </w:r>
    </w:p>
    <w:p w14:paraId="3CAD0AB3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>požární nebo zdravotnický dozor soutěže</w:t>
      </w:r>
    </w:p>
    <w:p w14:paraId="558043A0" w14:textId="77777777" w:rsidR="000357C9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>nákup materiálu (např. ceny pro soutěžící, květiny pro soutěžící, kancelářský materiál spojený s administrací projektu) – z dotace bude proplaceno maximálně 3.000 Kč</w:t>
      </w:r>
    </w:p>
    <w:p w14:paraId="19759C21" w14:textId="77777777" w:rsidR="0032514C" w:rsidRPr="000C3DF1" w:rsidRDefault="0032514C" w:rsidP="0032514C">
      <w:pPr>
        <w:autoSpaceDE w:val="0"/>
        <w:autoSpaceDN w:val="0"/>
        <w:spacing w:before="60" w:after="60"/>
        <w:ind w:left="357"/>
      </w:pPr>
    </w:p>
    <w:p w14:paraId="1DFA9F48" w14:textId="77777777" w:rsidR="0032514C" w:rsidRDefault="0032514C" w:rsidP="0032514C">
      <w:pPr>
        <w:pStyle w:val="Odstavecseseznamem"/>
      </w:pPr>
    </w:p>
    <w:p w14:paraId="34AF3FB8" w14:textId="443186D1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 xml:space="preserve">osobní náklady porotců, lektorů a ostatní osobní výdaje na zabezpečení a realizaci soutěže – např. dohody o provedení práce, příkazní smlouvy, odměny lektorům (bez cestovních náhrad) – z dotace bude proplaceno maximálně 25.000 Kč </w:t>
      </w:r>
    </w:p>
    <w:p w14:paraId="422C5394" w14:textId="77777777" w:rsidR="000357C9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 xml:space="preserve">náklady na ubytování porotců, lektorů – z dotace bude proplaceno maximálně 7.000 Kč </w:t>
      </w:r>
    </w:p>
    <w:p w14:paraId="7B40941F" w14:textId="0D05B155" w:rsidR="003C240E" w:rsidRPr="000C3DF1" w:rsidRDefault="003C240E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>
        <w:t>náklady</w:t>
      </w:r>
      <w:r w:rsidRPr="003C240E">
        <w:t xml:space="preserve"> </w:t>
      </w:r>
      <w:r w:rsidRPr="000C3DF1">
        <w:t>na přepravu účastníků – z dotace bude proplaceno maximálně 5.000 Kč</w:t>
      </w:r>
    </w:p>
    <w:bookmarkEnd w:id="0"/>
    <w:p w14:paraId="051DC150" w14:textId="77777777" w:rsidR="000357C9" w:rsidRDefault="000357C9" w:rsidP="000357C9">
      <w:pPr>
        <w:spacing w:before="240"/>
        <w:jc w:val="both"/>
        <w:rPr>
          <w:sz w:val="22"/>
          <w:szCs w:val="22"/>
        </w:rPr>
      </w:pPr>
    </w:p>
    <w:p w14:paraId="35BC393B" w14:textId="4CF43305" w:rsidR="0054160C" w:rsidRPr="00D94794" w:rsidRDefault="0054160C" w:rsidP="000357C9">
      <w:pPr>
        <w:spacing w:before="240"/>
        <w:jc w:val="both"/>
        <w:rPr>
          <w:b/>
          <w:sz w:val="28"/>
          <w:szCs w:val="28"/>
        </w:rPr>
      </w:pPr>
      <w:r w:rsidRPr="00D94794">
        <w:rPr>
          <w:b/>
          <w:sz w:val="28"/>
          <w:szCs w:val="28"/>
        </w:rPr>
        <w:t>Nezpůsobilé výdaje programu v roce 202</w:t>
      </w:r>
      <w:r w:rsidR="008F43EA">
        <w:rPr>
          <w:b/>
          <w:sz w:val="28"/>
          <w:szCs w:val="28"/>
        </w:rPr>
        <w:t>5</w:t>
      </w:r>
    </w:p>
    <w:p w14:paraId="0563CD2E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120"/>
        <w:ind w:left="357" w:hanging="357"/>
        <w:rPr>
          <w:bCs/>
        </w:rPr>
      </w:pPr>
      <w:bookmarkStart w:id="1" w:name="_Hlk113956869"/>
      <w:r w:rsidRPr="00D94794">
        <w:rPr>
          <w:bCs/>
        </w:rPr>
        <w:t>výdaje na zpracování a administraci žádosti o dotaci</w:t>
      </w:r>
    </w:p>
    <w:p w14:paraId="60C30B7E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D94794">
        <w:rPr>
          <w:color w:val="000000"/>
        </w:rPr>
        <w:t xml:space="preserve">osobní náklady žadatele a jeho zaměstnanců a dodávky a služby uskutečněné žadatelem, jeho zaměstnanci nebo členy (v případě spolků) </w:t>
      </w:r>
    </w:p>
    <w:p w14:paraId="359CB9F0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D94794">
        <w:rPr>
          <w:bCs/>
        </w:rPr>
        <w:t xml:space="preserve">výdaje na úhradu provozních výdajů: nájemné kanceláří, kancelářského vybavení, energie (elektřina, plyn, teplo, vodné a stočné...), telefonní účty, poplatky za internet a provoz webových stránek, webové domény, </w:t>
      </w:r>
      <w:proofErr w:type="spellStart"/>
      <w:r w:rsidRPr="00D94794">
        <w:rPr>
          <w:bCs/>
        </w:rPr>
        <w:t>facebook</w:t>
      </w:r>
      <w:proofErr w:type="spellEnd"/>
      <w:r w:rsidRPr="00D94794">
        <w:rPr>
          <w:bCs/>
        </w:rPr>
        <w:t>, bankovní poplatky</w:t>
      </w:r>
    </w:p>
    <w:p w14:paraId="58960BDF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D94794">
        <w:rPr>
          <w:bCs/>
        </w:rPr>
        <w:t>úhrada služeb účetních a daňových poradců, právních a dalších poradenských služeb</w:t>
      </w:r>
    </w:p>
    <w:p w14:paraId="0F524221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D94794">
        <w:rPr>
          <w:bCs/>
        </w:rPr>
        <w:t>pořízení hmotného majetku (aparatury, zařízení, přístroje apod.) nad 10.000 Kč</w:t>
      </w:r>
    </w:p>
    <w:p w14:paraId="61BFB6D7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  <w:rPr>
          <w:i/>
        </w:rPr>
      </w:pPr>
      <w:r w:rsidRPr="00D94794">
        <w:t>výdaje na občerstvení a stravování</w:t>
      </w:r>
    </w:p>
    <w:p w14:paraId="5A173AC3" w14:textId="4C9710FB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  <w:rPr>
          <w:i/>
        </w:rPr>
      </w:pPr>
      <w:r w:rsidRPr="00D94794">
        <w:t>pořízení fotodokumentace, CD, DVD a videozáznamu z akce</w:t>
      </w:r>
    </w:p>
    <w:bookmarkEnd w:id="1"/>
    <w:p w14:paraId="24BD5553" w14:textId="77777777" w:rsidR="000C162C" w:rsidRPr="00DD5A0F" w:rsidRDefault="000C162C">
      <w:pPr>
        <w:jc w:val="both"/>
      </w:pPr>
    </w:p>
    <w:sectPr w:rsidR="000C162C" w:rsidRPr="00DD5A0F" w:rsidSect="00F135A2">
      <w:headerReference w:type="default" r:id="rId7"/>
      <w:footerReference w:type="even" r:id="rId8"/>
      <w:footerReference w:type="default" r:id="rId9"/>
      <w:pgSz w:w="11905" w:h="16837" w:code="9"/>
      <w:pgMar w:top="567" w:right="868" w:bottom="454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DE21" w14:textId="77777777" w:rsidR="009454AB" w:rsidRDefault="009454AB">
      <w:r>
        <w:separator/>
      </w:r>
    </w:p>
  </w:endnote>
  <w:endnote w:type="continuationSeparator" w:id="0">
    <w:p w14:paraId="261252C4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0FCB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0B7C58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B630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432">
      <w:rPr>
        <w:rStyle w:val="slostrnky"/>
        <w:noProof/>
      </w:rPr>
      <w:t>2</w:t>
    </w:r>
    <w:r>
      <w:rPr>
        <w:rStyle w:val="slostrnky"/>
      </w:rPr>
      <w:fldChar w:fldCharType="end"/>
    </w:r>
  </w:p>
  <w:p w14:paraId="1F9E4BF8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1783" w14:textId="77777777" w:rsidR="009454AB" w:rsidRDefault="009454AB">
      <w:r>
        <w:separator/>
      </w:r>
    </w:p>
  </w:footnote>
  <w:footnote w:type="continuationSeparator" w:id="0">
    <w:p w14:paraId="246948BC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0AEF" w14:textId="77777777"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14:paraId="048C4E77" w14:textId="77777777" w:rsidR="000108B7" w:rsidRDefault="000108B7" w:rsidP="001D672B">
    <w:pPr>
      <w:pStyle w:val="Zhlav"/>
      <w:jc w:val="right"/>
      <w:rPr>
        <w:sz w:val="22"/>
        <w:szCs w:val="22"/>
      </w:rPr>
    </w:pPr>
  </w:p>
  <w:p w14:paraId="15AAE454" w14:textId="77777777"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6A3F15">
      <w:rPr>
        <w:sz w:val="22"/>
        <w:szCs w:val="22"/>
      </w:rPr>
      <w:t xml:space="preserve">                                         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173BE"/>
    <w:multiLevelType w:val="hybridMultilevel"/>
    <w:tmpl w:val="465C85C2"/>
    <w:lvl w:ilvl="0" w:tplc="02EE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5B3F"/>
    <w:multiLevelType w:val="hybridMultilevel"/>
    <w:tmpl w:val="D01C5088"/>
    <w:lvl w:ilvl="0" w:tplc="F3FA4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A2466"/>
    <w:multiLevelType w:val="hybridMultilevel"/>
    <w:tmpl w:val="68922D46"/>
    <w:lvl w:ilvl="0" w:tplc="644C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1255"/>
    <w:multiLevelType w:val="hybridMultilevel"/>
    <w:tmpl w:val="A6C201A2"/>
    <w:lvl w:ilvl="0" w:tplc="EE8AB7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04349442">
    <w:abstractNumId w:val="2"/>
  </w:num>
  <w:num w:numId="2" w16cid:durableId="1980500902">
    <w:abstractNumId w:val="3"/>
  </w:num>
  <w:num w:numId="3" w16cid:durableId="1613393669">
    <w:abstractNumId w:val="0"/>
  </w:num>
  <w:num w:numId="4" w16cid:durableId="1196505923">
    <w:abstractNumId w:val="4"/>
  </w:num>
  <w:num w:numId="5" w16cid:durableId="26064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78"/>
    <w:rsid w:val="000108B7"/>
    <w:rsid w:val="000169BA"/>
    <w:rsid w:val="00023FEA"/>
    <w:rsid w:val="00025024"/>
    <w:rsid w:val="00026E70"/>
    <w:rsid w:val="000357C9"/>
    <w:rsid w:val="00043A82"/>
    <w:rsid w:val="00045FF5"/>
    <w:rsid w:val="00077147"/>
    <w:rsid w:val="000843D4"/>
    <w:rsid w:val="0009412B"/>
    <w:rsid w:val="000967AE"/>
    <w:rsid w:val="000A4548"/>
    <w:rsid w:val="000B21F9"/>
    <w:rsid w:val="000C162C"/>
    <w:rsid w:val="000C3DF1"/>
    <w:rsid w:val="00102C02"/>
    <w:rsid w:val="00117C09"/>
    <w:rsid w:val="00137CE3"/>
    <w:rsid w:val="00152A1F"/>
    <w:rsid w:val="00153270"/>
    <w:rsid w:val="00170CA5"/>
    <w:rsid w:val="001731AB"/>
    <w:rsid w:val="00175C79"/>
    <w:rsid w:val="00182A64"/>
    <w:rsid w:val="00183D5C"/>
    <w:rsid w:val="00191309"/>
    <w:rsid w:val="001A472B"/>
    <w:rsid w:val="001B6724"/>
    <w:rsid w:val="001D672B"/>
    <w:rsid w:val="001E75D2"/>
    <w:rsid w:val="001F48B2"/>
    <w:rsid w:val="00207A9A"/>
    <w:rsid w:val="00247AA1"/>
    <w:rsid w:val="00262753"/>
    <w:rsid w:val="00277661"/>
    <w:rsid w:val="0029322A"/>
    <w:rsid w:val="00293A90"/>
    <w:rsid w:val="002A64FE"/>
    <w:rsid w:val="002C1606"/>
    <w:rsid w:val="002E4784"/>
    <w:rsid w:val="00306BB0"/>
    <w:rsid w:val="003075A6"/>
    <w:rsid w:val="0032056B"/>
    <w:rsid w:val="0032514C"/>
    <w:rsid w:val="0033220E"/>
    <w:rsid w:val="0038146E"/>
    <w:rsid w:val="00384A50"/>
    <w:rsid w:val="003B6DE0"/>
    <w:rsid w:val="003C240E"/>
    <w:rsid w:val="00407AD3"/>
    <w:rsid w:val="00412704"/>
    <w:rsid w:val="00446C12"/>
    <w:rsid w:val="004513A2"/>
    <w:rsid w:val="00496AE8"/>
    <w:rsid w:val="0049725B"/>
    <w:rsid w:val="004B0BD2"/>
    <w:rsid w:val="004C130D"/>
    <w:rsid w:val="004E0112"/>
    <w:rsid w:val="004E0142"/>
    <w:rsid w:val="00502CE6"/>
    <w:rsid w:val="005059B1"/>
    <w:rsid w:val="005070B6"/>
    <w:rsid w:val="00526800"/>
    <w:rsid w:val="00533ACA"/>
    <w:rsid w:val="0054160C"/>
    <w:rsid w:val="00553863"/>
    <w:rsid w:val="00567F59"/>
    <w:rsid w:val="00570793"/>
    <w:rsid w:val="0057749F"/>
    <w:rsid w:val="005800D4"/>
    <w:rsid w:val="0059349A"/>
    <w:rsid w:val="005C17AE"/>
    <w:rsid w:val="005C1A11"/>
    <w:rsid w:val="005C2F18"/>
    <w:rsid w:val="005C71E6"/>
    <w:rsid w:val="005D69EB"/>
    <w:rsid w:val="005E6586"/>
    <w:rsid w:val="005F145E"/>
    <w:rsid w:val="005F1AA8"/>
    <w:rsid w:val="00611EFD"/>
    <w:rsid w:val="00622A18"/>
    <w:rsid w:val="0063526E"/>
    <w:rsid w:val="00635E94"/>
    <w:rsid w:val="006376F5"/>
    <w:rsid w:val="006A14CB"/>
    <w:rsid w:val="006A3F15"/>
    <w:rsid w:val="006B5EAA"/>
    <w:rsid w:val="006B74B3"/>
    <w:rsid w:val="006D2195"/>
    <w:rsid w:val="00702255"/>
    <w:rsid w:val="00720F05"/>
    <w:rsid w:val="007805BB"/>
    <w:rsid w:val="00787ECC"/>
    <w:rsid w:val="00790884"/>
    <w:rsid w:val="007949CA"/>
    <w:rsid w:val="007A208F"/>
    <w:rsid w:val="007A527A"/>
    <w:rsid w:val="007B6D01"/>
    <w:rsid w:val="007C4D35"/>
    <w:rsid w:val="007D07EB"/>
    <w:rsid w:val="00800381"/>
    <w:rsid w:val="00800755"/>
    <w:rsid w:val="00807A34"/>
    <w:rsid w:val="00813BD0"/>
    <w:rsid w:val="008324C0"/>
    <w:rsid w:val="00844649"/>
    <w:rsid w:val="00857C96"/>
    <w:rsid w:val="00861293"/>
    <w:rsid w:val="008633A0"/>
    <w:rsid w:val="00863B12"/>
    <w:rsid w:val="008731A6"/>
    <w:rsid w:val="00897FF8"/>
    <w:rsid w:val="008A4833"/>
    <w:rsid w:val="008C028E"/>
    <w:rsid w:val="008C33AD"/>
    <w:rsid w:val="008C70A5"/>
    <w:rsid w:val="008D2A57"/>
    <w:rsid w:val="008E1DFE"/>
    <w:rsid w:val="008F43EA"/>
    <w:rsid w:val="008F5D15"/>
    <w:rsid w:val="009454AB"/>
    <w:rsid w:val="00960A27"/>
    <w:rsid w:val="0097524E"/>
    <w:rsid w:val="00980E66"/>
    <w:rsid w:val="00993759"/>
    <w:rsid w:val="009B193A"/>
    <w:rsid w:val="009B5551"/>
    <w:rsid w:val="009B58BB"/>
    <w:rsid w:val="00A16B7E"/>
    <w:rsid w:val="00A25A83"/>
    <w:rsid w:val="00A52753"/>
    <w:rsid w:val="00A564F0"/>
    <w:rsid w:val="00A8317B"/>
    <w:rsid w:val="00A87E73"/>
    <w:rsid w:val="00AA3C78"/>
    <w:rsid w:val="00AB0626"/>
    <w:rsid w:val="00AD3425"/>
    <w:rsid w:val="00AD50DB"/>
    <w:rsid w:val="00B003D6"/>
    <w:rsid w:val="00B10912"/>
    <w:rsid w:val="00B40BE5"/>
    <w:rsid w:val="00B46DC3"/>
    <w:rsid w:val="00B7651C"/>
    <w:rsid w:val="00B76D4D"/>
    <w:rsid w:val="00B80659"/>
    <w:rsid w:val="00B8319D"/>
    <w:rsid w:val="00BA253C"/>
    <w:rsid w:val="00BB03E3"/>
    <w:rsid w:val="00BE0C0F"/>
    <w:rsid w:val="00BE540B"/>
    <w:rsid w:val="00C1350C"/>
    <w:rsid w:val="00C17C50"/>
    <w:rsid w:val="00C50128"/>
    <w:rsid w:val="00C60B49"/>
    <w:rsid w:val="00CA41CF"/>
    <w:rsid w:val="00CA62FC"/>
    <w:rsid w:val="00CB62D7"/>
    <w:rsid w:val="00CC7D37"/>
    <w:rsid w:val="00CE6F23"/>
    <w:rsid w:val="00CF1948"/>
    <w:rsid w:val="00CF49BE"/>
    <w:rsid w:val="00D06371"/>
    <w:rsid w:val="00D360DD"/>
    <w:rsid w:val="00D465EB"/>
    <w:rsid w:val="00D822A5"/>
    <w:rsid w:val="00D94794"/>
    <w:rsid w:val="00DA4FB4"/>
    <w:rsid w:val="00DA6AFC"/>
    <w:rsid w:val="00DD2AA3"/>
    <w:rsid w:val="00DD5A0F"/>
    <w:rsid w:val="00DE6117"/>
    <w:rsid w:val="00DF0670"/>
    <w:rsid w:val="00DF4918"/>
    <w:rsid w:val="00E035B7"/>
    <w:rsid w:val="00E11756"/>
    <w:rsid w:val="00E221AC"/>
    <w:rsid w:val="00E34D74"/>
    <w:rsid w:val="00E4455D"/>
    <w:rsid w:val="00E46E8B"/>
    <w:rsid w:val="00E62949"/>
    <w:rsid w:val="00E816BE"/>
    <w:rsid w:val="00E82517"/>
    <w:rsid w:val="00E83156"/>
    <w:rsid w:val="00EB0B11"/>
    <w:rsid w:val="00EB1432"/>
    <w:rsid w:val="00EE1950"/>
    <w:rsid w:val="00F0177C"/>
    <w:rsid w:val="00F135A2"/>
    <w:rsid w:val="00F24DB4"/>
    <w:rsid w:val="00F45A16"/>
    <w:rsid w:val="00F844BE"/>
    <w:rsid w:val="00F8505E"/>
    <w:rsid w:val="00F9537C"/>
    <w:rsid w:val="00FB1DA3"/>
    <w:rsid w:val="00FB5045"/>
    <w:rsid w:val="00FC1EEB"/>
    <w:rsid w:val="00FE6777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DB6EB"/>
  <w15:docId w15:val="{A97209C3-1D1D-4479-900E-924A7504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83</cp:revision>
  <cp:lastPrinted>2017-12-20T08:38:00Z</cp:lastPrinted>
  <dcterms:created xsi:type="dcterms:W3CDTF">2018-07-18T08:04:00Z</dcterms:created>
  <dcterms:modified xsi:type="dcterms:W3CDTF">2025-01-09T08:15:00Z</dcterms:modified>
</cp:coreProperties>
</file>